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B2" w:rsidRPr="0074430A" w:rsidRDefault="00107B41" w:rsidP="00157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30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4872" cy="265306"/>
            <wp:effectExtent l="0" t="0" r="0" b="1905"/>
            <wp:docPr id="1" name="Picture 1" descr="C:\Users\jdmyers6\Desktop\UISystem-campuses-color-horiz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myers6\Desktop\UISystem-campuses-color-horiz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72" cy="2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747" w:rsidRPr="009B42E3" w:rsidRDefault="00E03747" w:rsidP="009B42E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8189A" w:rsidRPr="009B42E3" w:rsidRDefault="0023215B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Encumbrance</w:t>
      </w:r>
      <w:r w:rsidR="00A8189A" w:rsidRPr="009B42E3">
        <w:rPr>
          <w:rFonts w:ascii="Times New Roman" w:hAnsi="Times New Roman" w:cs="Times New Roman"/>
          <w:b/>
          <w:sz w:val="32"/>
          <w:szCs w:val="32"/>
        </w:rPr>
        <w:t xml:space="preserve"> Reporting Universe</w:t>
      </w:r>
    </w:p>
    <w:p w:rsidR="000C3FA5" w:rsidRPr="009B42E3" w:rsidRDefault="000C3FA5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2E3">
        <w:rPr>
          <w:rFonts w:ascii="Times New Roman" w:hAnsi="Times New Roman" w:cs="Times New Roman"/>
          <w:b/>
          <w:sz w:val="32"/>
          <w:szCs w:val="32"/>
        </w:rPr>
        <w:t>Quick Reference Guide</w:t>
      </w:r>
    </w:p>
    <w:p w:rsidR="00E03747" w:rsidRPr="001572CD" w:rsidRDefault="00E03747" w:rsidP="00157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Who should use this universe?</w:t>
      </w:r>
    </w:p>
    <w:p w:rsidR="00E85ABD" w:rsidRDefault="00E85ABD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Business Managers</w:t>
      </w:r>
    </w:p>
    <w:p w:rsidR="00E85ABD" w:rsidRDefault="00E85ABD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Officers</w:t>
      </w:r>
    </w:p>
    <w:p w:rsidR="00E85ABD" w:rsidRDefault="00E85ABD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interested in System or U</w:t>
      </w:r>
      <w:r>
        <w:rPr>
          <w:rFonts w:ascii="Times New Roman" w:hAnsi="Times New Roman" w:cs="Times New Roman"/>
        </w:rPr>
        <w:t>niversity financial encumbrances</w:t>
      </w: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What types of business questions can I answer using this universe?</w:t>
      </w:r>
    </w:p>
    <w:p w:rsidR="00E85ABD" w:rsidRDefault="00E85ABD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much </w:t>
      </w:r>
      <w:r w:rsidR="005048F9">
        <w:rPr>
          <w:rFonts w:ascii="Times New Roman" w:hAnsi="Times New Roman" w:cs="Times New Roman"/>
        </w:rPr>
        <w:t>and what type of encumbrances does my department have</w:t>
      </w:r>
      <w:r>
        <w:rPr>
          <w:rFonts w:ascii="Times New Roman" w:hAnsi="Times New Roman" w:cs="Times New Roman"/>
        </w:rPr>
        <w:t>?</w:t>
      </w:r>
    </w:p>
    <w:p w:rsidR="00E85ABD" w:rsidRDefault="00E85ABD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5048F9">
        <w:rPr>
          <w:rFonts w:ascii="Times New Roman" w:hAnsi="Times New Roman" w:cs="Times New Roman"/>
        </w:rPr>
        <w:t>encumbrances</w:t>
      </w:r>
      <w:r>
        <w:rPr>
          <w:rFonts w:ascii="Times New Roman" w:hAnsi="Times New Roman" w:cs="Times New Roman"/>
        </w:rPr>
        <w:t xml:space="preserve"> have been posted to my CFOAPs?</w:t>
      </w:r>
    </w:p>
    <w:p w:rsidR="00E85ABD" w:rsidRDefault="005048F9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payroll encumbrances have been posted to a grant</w:t>
      </w:r>
      <w:r w:rsidR="00E85ABD">
        <w:rPr>
          <w:rFonts w:ascii="Times New Roman" w:hAnsi="Times New Roman" w:cs="Times New Roman"/>
        </w:rPr>
        <w:t>?</w:t>
      </w: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Universe Description</w:t>
      </w: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universe contains Operating Ledger </w:t>
      </w:r>
      <w:r w:rsidR="00ED367F">
        <w:rPr>
          <w:rFonts w:ascii="Times New Roman" w:hAnsi="Times New Roman" w:cs="Times New Roman"/>
        </w:rPr>
        <w:t xml:space="preserve">and Payroll financial encumbrances after </w:t>
      </w:r>
      <w:r>
        <w:rPr>
          <w:rFonts w:ascii="Times New Roman" w:hAnsi="Times New Roman" w:cs="Times New Roman"/>
        </w:rPr>
        <w:t>the Ban</w:t>
      </w:r>
      <w:r w:rsidR="00ED367F">
        <w:rPr>
          <w:rFonts w:ascii="Times New Roman" w:hAnsi="Times New Roman" w:cs="Times New Roman"/>
        </w:rPr>
        <w:t xml:space="preserve">ner posting process. Operating Ledger </w:t>
      </w:r>
      <w:r>
        <w:rPr>
          <w:rFonts w:ascii="Times New Roman" w:hAnsi="Times New Roman" w:cs="Times New Roman"/>
        </w:rPr>
        <w:t xml:space="preserve">transaction as well as </w:t>
      </w:r>
      <w:r w:rsidR="00ED367F">
        <w:rPr>
          <w:rFonts w:ascii="Times New Roman" w:hAnsi="Times New Roman" w:cs="Times New Roman"/>
        </w:rPr>
        <w:t xml:space="preserve">OL and Payroll </w:t>
      </w:r>
      <w:r>
        <w:rPr>
          <w:rFonts w:ascii="Times New Roman" w:hAnsi="Times New Roman" w:cs="Times New Roman"/>
        </w:rPr>
        <w:t xml:space="preserve">summaries by period can be found here. All transactions are by Start Fiscal year and period. This universe also contains CFOAPAL hierarchies. </w:t>
      </w: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</w:rPr>
      </w:pP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universe is one of the sources of My-UI-Financials standard reports.</w:t>
      </w: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Data Included in University Contracts Reporting Universe</w:t>
      </w:r>
    </w:p>
    <w:p w:rsidR="00E85ABD" w:rsidRDefault="00E85ABD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CFOAPAL and associated hierarchies including Grant Codes</w:t>
      </w:r>
    </w:p>
    <w:p w:rsidR="00E85ABD" w:rsidRDefault="00274930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Ledger encumbrances</w:t>
      </w:r>
    </w:p>
    <w:p w:rsidR="00B961D7" w:rsidRDefault="00B961D7" w:rsidP="00B961D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 number </w:t>
      </w:r>
    </w:p>
    <w:p w:rsidR="00B961D7" w:rsidRDefault="00B961D7" w:rsidP="00B961D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 name</w:t>
      </w:r>
    </w:p>
    <w:p w:rsidR="00B961D7" w:rsidRDefault="00B961D7" w:rsidP="00B961D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Original encumbrance, adjustments and payments</w:t>
      </w:r>
    </w:p>
    <w:p w:rsidR="00B961D7" w:rsidRPr="00B961D7" w:rsidRDefault="00E85ABD" w:rsidP="00B961D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Transaction date and other details</w:t>
      </w:r>
    </w:p>
    <w:p w:rsidR="00B961D7" w:rsidRDefault="00B961D7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Payroll encumbrances</w:t>
      </w:r>
    </w:p>
    <w:p w:rsidR="00B961D7" w:rsidRDefault="00B961D7" w:rsidP="00B961D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name</w:t>
      </w:r>
    </w:p>
    <w:p w:rsidR="00B961D7" w:rsidRDefault="00B961D7" w:rsidP="00B961D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class, position and job data</w:t>
      </w:r>
    </w:p>
    <w:p w:rsidR="00B961D7" w:rsidRDefault="00B961D7" w:rsidP="00B961D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Appointment dates, hourly rate, percent, and FTE</w:t>
      </w:r>
    </w:p>
    <w:p w:rsidR="00E85ABD" w:rsidRDefault="00E85ABD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Fiscal, Calendar and Federal period breakdowns</w:t>
      </w: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85ABD" w:rsidRDefault="00E85ABD" w:rsidP="00E85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Universe Tips &amp; Tricks</w:t>
      </w:r>
    </w:p>
    <w:p w:rsidR="00E85ABD" w:rsidRDefault="00E85ABD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universe contains finan</w:t>
      </w:r>
      <w:r w:rsidR="0094098C">
        <w:rPr>
          <w:rFonts w:ascii="Times New Roman" w:hAnsi="Times New Roman" w:cs="Times New Roman"/>
        </w:rPr>
        <w:t>cial transactions from July 2013</w:t>
      </w:r>
      <w:r>
        <w:rPr>
          <w:rFonts w:ascii="Times New Roman" w:hAnsi="Times New Roman" w:cs="Times New Roman"/>
        </w:rPr>
        <w:t xml:space="preserve"> to present.</w:t>
      </w:r>
    </w:p>
    <w:p w:rsidR="00E85ABD" w:rsidRDefault="00E85ABD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not attempt to combine </w:t>
      </w:r>
      <w:r w:rsidR="00EB4FB1">
        <w:rPr>
          <w:rFonts w:ascii="Times New Roman" w:hAnsi="Times New Roman" w:cs="Times New Roman"/>
        </w:rPr>
        <w:t xml:space="preserve">Ledger Encumbrances </w:t>
      </w:r>
      <w:r>
        <w:rPr>
          <w:rFonts w:ascii="Times New Roman" w:hAnsi="Times New Roman" w:cs="Times New Roman"/>
        </w:rPr>
        <w:t>obje</w:t>
      </w:r>
      <w:r w:rsidR="00EB4FB1">
        <w:rPr>
          <w:rFonts w:ascii="Times New Roman" w:hAnsi="Times New Roman" w:cs="Times New Roman"/>
        </w:rPr>
        <w:t>cts with Payroll Encumbrances</w:t>
      </w:r>
      <w:r>
        <w:rPr>
          <w:rFonts w:ascii="Times New Roman" w:hAnsi="Times New Roman" w:cs="Times New Roman"/>
        </w:rPr>
        <w:t xml:space="preserve"> objects in the same query. This includes date objects.</w:t>
      </w:r>
    </w:p>
    <w:p w:rsidR="00E85ABD" w:rsidRDefault="00E85ABD" w:rsidP="00E85A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The Previous Fiscal Period predefined filter can be used in scheduling reports to easily display the most recent closed period information.</w:t>
      </w:r>
    </w:p>
    <w:p w:rsidR="0074430A" w:rsidRPr="00E4185D" w:rsidRDefault="0074430A" w:rsidP="00E85A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4430A" w:rsidRPr="00E4185D" w:rsidSect="005C5F38">
      <w:pgSz w:w="12240" w:h="15840"/>
      <w:pgMar w:top="108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BB"/>
    <w:multiLevelType w:val="hybridMultilevel"/>
    <w:tmpl w:val="23E0B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4578C"/>
    <w:multiLevelType w:val="hybridMultilevel"/>
    <w:tmpl w:val="C18E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40805"/>
    <w:multiLevelType w:val="hybridMultilevel"/>
    <w:tmpl w:val="BF2A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749FE"/>
    <w:multiLevelType w:val="hybridMultilevel"/>
    <w:tmpl w:val="C39A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38"/>
    <w:rsid w:val="000C3FA5"/>
    <w:rsid w:val="00107B41"/>
    <w:rsid w:val="001572CD"/>
    <w:rsid w:val="0023215B"/>
    <w:rsid w:val="00244192"/>
    <w:rsid w:val="00274930"/>
    <w:rsid w:val="0043011B"/>
    <w:rsid w:val="005048F9"/>
    <w:rsid w:val="005104A2"/>
    <w:rsid w:val="005C5F38"/>
    <w:rsid w:val="00655068"/>
    <w:rsid w:val="0074430A"/>
    <w:rsid w:val="0094098C"/>
    <w:rsid w:val="009B42E3"/>
    <w:rsid w:val="00A8189A"/>
    <w:rsid w:val="00B961D7"/>
    <w:rsid w:val="00E03747"/>
    <w:rsid w:val="00E4185D"/>
    <w:rsid w:val="00E85ABD"/>
    <w:rsid w:val="00E872CD"/>
    <w:rsid w:val="00EB4FB1"/>
    <w:rsid w:val="00ED367F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21EE"/>
  <w15:chartTrackingRefBased/>
  <w15:docId w15:val="{5B6F2F49-A234-4125-ABC1-633C47E1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Jerry D</dc:creator>
  <cp:keywords/>
  <dc:description/>
  <cp:lastModifiedBy>Myers, Jerry D</cp:lastModifiedBy>
  <cp:revision>9</cp:revision>
  <cp:lastPrinted>2017-03-31T14:05:00Z</cp:lastPrinted>
  <dcterms:created xsi:type="dcterms:W3CDTF">2017-03-30T19:18:00Z</dcterms:created>
  <dcterms:modified xsi:type="dcterms:W3CDTF">2017-04-25T20:24:00Z</dcterms:modified>
</cp:coreProperties>
</file>